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3" w:type="dxa"/>
        <w:tblInd w:w="93" w:type="dxa"/>
        <w:tblLayout w:type="fixed"/>
        <w:tblLook w:val="04A0" w:firstRow="1" w:lastRow="0" w:firstColumn="1" w:lastColumn="0" w:noHBand="0" w:noVBand="1"/>
      </w:tblPr>
      <w:tblGrid>
        <w:gridCol w:w="484"/>
        <w:gridCol w:w="1935"/>
        <w:gridCol w:w="2072"/>
        <w:gridCol w:w="1620"/>
        <w:gridCol w:w="1417"/>
        <w:gridCol w:w="4111"/>
        <w:gridCol w:w="3054"/>
      </w:tblGrid>
      <w:tr w:rsidR="0061791D" w:rsidRPr="0061791D" w:rsidTr="0061791D">
        <w:trPr>
          <w:trHeight w:val="300"/>
        </w:trPr>
        <w:tc>
          <w:tcPr>
            <w:tcW w:w="14693" w:type="dxa"/>
            <w:gridSpan w:val="7"/>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roofErr w:type="gramStart"/>
            <w:r w:rsidRPr="0061791D">
              <w:rPr>
                <w:rFonts w:ascii="Calibri" w:eastAsia="Times New Roman" w:hAnsi="Calibri" w:cs="Times New Roman"/>
                <w:color w:val="000000"/>
                <w:lang w:eastAsia="ru-RU"/>
              </w:rPr>
              <w:t xml:space="preserve">Независимая оценка качества условий оказания услуг проведена в соответствии с приказом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roofErr w:type="gramEnd"/>
          </w:p>
        </w:tc>
      </w:tr>
      <w:tr w:rsidR="0061791D" w:rsidRPr="0061791D" w:rsidTr="0061791D">
        <w:trPr>
          <w:trHeight w:val="300"/>
        </w:trPr>
        <w:tc>
          <w:tcPr>
            <w:tcW w:w="484"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1935"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2072"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4111"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3054" w:type="dxa"/>
            <w:tcBorders>
              <w:top w:val="nil"/>
              <w:left w:val="nil"/>
              <w:bottom w:val="nil"/>
              <w:right w:val="nil"/>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r>
      <w:tr w:rsidR="0061791D" w:rsidRPr="0061791D" w:rsidTr="004C06E5">
        <w:trPr>
          <w:trHeight w:val="300"/>
        </w:trPr>
        <w:tc>
          <w:tcPr>
            <w:tcW w:w="484"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bookmarkStart w:id="0" w:name="_GoBack" w:colFirst="2" w:colLast="2"/>
          </w:p>
        </w:tc>
        <w:tc>
          <w:tcPr>
            <w:tcW w:w="1935"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Наименование</w:t>
            </w:r>
          </w:p>
        </w:tc>
        <w:tc>
          <w:tcPr>
            <w:tcW w:w="5109" w:type="dxa"/>
            <w:gridSpan w:val="3"/>
            <w:tcBorders>
              <w:top w:val="nil"/>
              <w:left w:val="nil"/>
              <w:bottom w:val="nil"/>
              <w:right w:val="nil"/>
            </w:tcBorders>
            <w:shd w:val="clear" w:color="auto" w:fill="auto"/>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Times New Roman" w:eastAsia="Times New Roman" w:hAnsi="Times New Roman" w:cs="Times New Roman"/>
                <w:color w:val="000000"/>
                <w:lang w:eastAsia="ru-RU"/>
              </w:rPr>
              <w:t>МБОУ "</w:t>
            </w:r>
            <w:proofErr w:type="spellStart"/>
            <w:r w:rsidRPr="0061791D">
              <w:rPr>
                <w:rFonts w:ascii="Times New Roman" w:eastAsia="Times New Roman" w:hAnsi="Times New Roman" w:cs="Times New Roman"/>
                <w:color w:val="000000"/>
                <w:lang w:eastAsia="ru-RU"/>
              </w:rPr>
              <w:t>Елизовская</w:t>
            </w:r>
            <w:proofErr w:type="spellEnd"/>
            <w:r w:rsidRPr="0061791D">
              <w:rPr>
                <w:rFonts w:ascii="Times New Roman" w:eastAsia="Times New Roman" w:hAnsi="Times New Roman" w:cs="Times New Roman"/>
                <w:color w:val="000000"/>
                <w:lang w:eastAsia="ru-RU"/>
              </w:rPr>
              <w:t xml:space="preserve"> средняя школа № 3"</w:t>
            </w:r>
          </w:p>
        </w:tc>
        <w:tc>
          <w:tcPr>
            <w:tcW w:w="4111"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3054" w:type="dxa"/>
            <w:tcBorders>
              <w:top w:val="nil"/>
              <w:left w:val="nil"/>
              <w:bottom w:val="nil"/>
              <w:right w:val="nil"/>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r>
      <w:bookmarkEnd w:id="0"/>
      <w:tr w:rsidR="0061791D" w:rsidRPr="0061791D" w:rsidTr="0061791D">
        <w:trPr>
          <w:trHeight w:val="300"/>
        </w:trPr>
        <w:tc>
          <w:tcPr>
            <w:tcW w:w="484"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rPr>
                <w:rFonts w:ascii="Calibri" w:eastAsia="Times New Roman" w:hAnsi="Calibri" w:cs="Times New Roman"/>
                <w:color w:val="000000"/>
                <w:lang w:eastAsia="ru-RU"/>
              </w:rPr>
            </w:pPr>
          </w:p>
        </w:tc>
        <w:tc>
          <w:tcPr>
            <w:tcW w:w="1935"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2072"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4111" w:type="dxa"/>
            <w:tcBorders>
              <w:top w:val="nil"/>
              <w:left w:val="nil"/>
              <w:bottom w:val="nil"/>
              <w:right w:val="nil"/>
            </w:tcBorders>
            <w:shd w:val="clear" w:color="auto" w:fill="auto"/>
            <w:noWrap/>
            <w:vAlign w:val="bottom"/>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c>
          <w:tcPr>
            <w:tcW w:w="3054" w:type="dxa"/>
            <w:tcBorders>
              <w:top w:val="nil"/>
              <w:left w:val="nil"/>
              <w:bottom w:val="nil"/>
              <w:right w:val="nil"/>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p>
        </w:tc>
      </w:tr>
      <w:tr w:rsidR="0061791D" w:rsidRPr="0061791D" w:rsidTr="0061791D">
        <w:trPr>
          <w:trHeight w:val="300"/>
        </w:trPr>
        <w:tc>
          <w:tcPr>
            <w:tcW w:w="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 xml:space="preserve">№ </w:t>
            </w:r>
            <w:proofErr w:type="gramStart"/>
            <w:r w:rsidRPr="0061791D">
              <w:rPr>
                <w:rFonts w:ascii="Times New Roman" w:eastAsia="Times New Roman" w:hAnsi="Times New Roman" w:cs="Times New Roman"/>
                <w:b/>
                <w:bCs/>
                <w:color w:val="000000"/>
                <w:sz w:val="20"/>
                <w:szCs w:val="20"/>
                <w:lang w:eastAsia="ru-RU"/>
              </w:rPr>
              <w:t>п</w:t>
            </w:r>
            <w:proofErr w:type="gramEnd"/>
            <w:r w:rsidRPr="0061791D">
              <w:rPr>
                <w:rFonts w:ascii="Times New Roman" w:eastAsia="Times New Roman" w:hAnsi="Times New Roman" w:cs="Times New Roman"/>
                <w:b/>
                <w:bCs/>
                <w:color w:val="000000"/>
                <w:sz w:val="20"/>
                <w:szCs w:val="20"/>
                <w:lang w:eastAsia="ru-RU"/>
              </w:rPr>
              <w:t>/п</w:t>
            </w:r>
          </w:p>
        </w:tc>
        <w:tc>
          <w:tcPr>
            <w:tcW w:w="1935" w:type="dxa"/>
            <w:tcBorders>
              <w:top w:val="single" w:sz="4" w:space="0" w:color="auto"/>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Критерии</w:t>
            </w:r>
          </w:p>
        </w:tc>
        <w:tc>
          <w:tcPr>
            <w:tcW w:w="2072" w:type="dxa"/>
            <w:tcBorders>
              <w:top w:val="single" w:sz="4" w:space="0" w:color="auto"/>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Показатели</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Максимальное  значение (балл)</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Результаты (балл)</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Основные недостатки в работе организаций социального обслуживания, выявленные в ходе сбора и обобщения информации о качестве оказания услуг</w:t>
            </w:r>
          </w:p>
        </w:tc>
        <w:tc>
          <w:tcPr>
            <w:tcW w:w="3054" w:type="dxa"/>
            <w:tcBorders>
              <w:top w:val="single" w:sz="4" w:space="0" w:color="auto"/>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Выводы и предложения по совершенствованию деятельности организаций социального обслуживания</w:t>
            </w:r>
          </w:p>
        </w:tc>
      </w:tr>
      <w:tr w:rsidR="0061791D" w:rsidRPr="0061791D" w:rsidTr="0061791D">
        <w:trPr>
          <w:trHeight w:val="300"/>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1</w:t>
            </w:r>
          </w:p>
        </w:tc>
        <w:tc>
          <w:tcPr>
            <w:tcW w:w="1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Открытость и доступность информации об организации</w:t>
            </w:r>
          </w:p>
        </w:tc>
        <w:tc>
          <w:tcPr>
            <w:tcW w:w="2072"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1.1.1. Соответствие информации о деятельности организации социальной сферы, размещенной на общедоступных информационных ресурсах (сайт)</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100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99,1</w:t>
            </w:r>
          </w:p>
        </w:tc>
        <w:tc>
          <w:tcPr>
            <w:tcW w:w="4111" w:type="dxa"/>
            <w:tcBorders>
              <w:top w:val="nil"/>
              <w:left w:val="nil"/>
              <w:bottom w:val="single" w:sz="4" w:space="0" w:color="auto"/>
              <w:right w:val="single" w:sz="4" w:space="0" w:color="auto"/>
            </w:tcBorders>
            <w:shd w:val="clear" w:color="auto" w:fill="auto"/>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 xml:space="preserve">Отсутствует: Отчет о результатах </w:t>
            </w:r>
            <w:proofErr w:type="spellStart"/>
            <w:r w:rsidRPr="0061791D">
              <w:rPr>
                <w:rFonts w:ascii="Times New Roman" w:eastAsia="Times New Roman" w:hAnsi="Times New Roman" w:cs="Times New Roman"/>
                <w:color w:val="000000"/>
                <w:lang w:eastAsia="ru-RU"/>
              </w:rPr>
              <w:t>самообследования</w:t>
            </w:r>
            <w:proofErr w:type="spellEnd"/>
          </w:p>
        </w:tc>
        <w:tc>
          <w:tcPr>
            <w:tcW w:w="3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Для повышения показателей информационной открытости необходимо устранить выявленные недостатки информационных стендов, находящихся внутри образовательной организации, а также официального сайта организации</w:t>
            </w: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2072"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1.1.2. Соответствие информации о деятельности организации социальной сферы, размещенной на общедоступных информационных ресурсах (стенд)</w:t>
            </w:r>
          </w:p>
        </w:tc>
        <w:tc>
          <w:tcPr>
            <w:tcW w:w="1620"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4111" w:type="dxa"/>
            <w:tcBorders>
              <w:top w:val="nil"/>
              <w:left w:val="nil"/>
              <w:bottom w:val="single" w:sz="4" w:space="0" w:color="auto"/>
              <w:right w:val="single" w:sz="4" w:space="0" w:color="auto"/>
            </w:tcBorders>
            <w:shd w:val="clear" w:color="auto" w:fill="auto"/>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 xml:space="preserve">1.2. Наличие на официальном сайте организации социальной сферы информации о дистанционных </w:t>
            </w:r>
            <w:r w:rsidRPr="0061791D">
              <w:rPr>
                <w:rFonts w:ascii="Times New Roman" w:eastAsia="Times New Roman" w:hAnsi="Times New Roman" w:cs="Times New Roman"/>
                <w:color w:val="000000"/>
                <w:sz w:val="20"/>
                <w:szCs w:val="20"/>
                <w:lang w:eastAsia="ru-RU"/>
              </w:rPr>
              <w:lastRenderedPageBreak/>
              <w:t>способах обратной связи и взаимодействия с получателями услуг и их функционирование</w:t>
            </w:r>
          </w:p>
        </w:tc>
        <w:tc>
          <w:tcPr>
            <w:tcW w:w="1620"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lastRenderedPageBreak/>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100,0</w:t>
            </w:r>
          </w:p>
        </w:tc>
        <w:tc>
          <w:tcPr>
            <w:tcW w:w="4111" w:type="dxa"/>
            <w:tcBorders>
              <w:top w:val="nil"/>
              <w:left w:val="nil"/>
              <w:bottom w:val="single" w:sz="4" w:space="0" w:color="auto"/>
              <w:right w:val="single" w:sz="4" w:space="0" w:color="auto"/>
            </w:tcBorders>
            <w:shd w:val="clear" w:color="auto" w:fill="auto"/>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1.3. Доля получателей услуг, удовлетворенных открытостью, полнотой и доступностью информации о деятельности организации социальной сферы, размещённой на информационных стендах в помещении организации социальной сферы, на официальном сайте организации социальной сферы.</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90,1</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r>
      <w:tr w:rsidR="0061791D" w:rsidRPr="0061791D" w:rsidTr="0061791D">
        <w:trPr>
          <w:trHeight w:val="300"/>
        </w:trPr>
        <w:tc>
          <w:tcPr>
            <w:tcW w:w="4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2</w:t>
            </w:r>
          </w:p>
        </w:tc>
        <w:tc>
          <w:tcPr>
            <w:tcW w:w="19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Комфортность условий предоставления услуг</w:t>
            </w: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2.1. Обеспечение в организации социальной сферы комфортных условий предоставления услуг</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100,0</w:t>
            </w:r>
          </w:p>
        </w:tc>
        <w:tc>
          <w:tcPr>
            <w:tcW w:w="4111" w:type="dxa"/>
            <w:tcBorders>
              <w:top w:val="nil"/>
              <w:left w:val="nil"/>
              <w:bottom w:val="single" w:sz="4" w:space="0" w:color="auto"/>
              <w:right w:val="single" w:sz="4" w:space="0" w:color="auto"/>
            </w:tcBorders>
            <w:shd w:val="clear" w:color="auto" w:fill="auto"/>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w:t>
            </w:r>
          </w:p>
        </w:tc>
        <w:tc>
          <w:tcPr>
            <w:tcW w:w="3054"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Для повышения показателей комфортности предоставления услуг необходимо предпринять меры для устранения выявленных недостатков</w:t>
            </w: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2.2. Время ожидания предоставления услуги (в ОО рассчитывается как среднее арифметическое между показателями 2.1 и 2.3)</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97,8</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 xml:space="preserve">2.3. Доля получателей услуг, </w:t>
            </w:r>
            <w:r w:rsidRPr="0061791D">
              <w:rPr>
                <w:rFonts w:ascii="Times New Roman" w:eastAsia="Times New Roman" w:hAnsi="Times New Roman" w:cs="Times New Roman"/>
                <w:color w:val="000000"/>
                <w:sz w:val="20"/>
                <w:szCs w:val="20"/>
                <w:lang w:eastAsia="ru-RU"/>
              </w:rPr>
              <w:lastRenderedPageBreak/>
              <w:t>удовлетворенных комфортностью предоставления услуг организацией</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lastRenderedPageBreak/>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95,5</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r>
      <w:tr w:rsidR="0061791D" w:rsidRPr="0061791D" w:rsidTr="0061791D">
        <w:trPr>
          <w:trHeight w:val="300"/>
        </w:trPr>
        <w:tc>
          <w:tcPr>
            <w:tcW w:w="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lastRenderedPageBreak/>
              <w:t>3</w:t>
            </w:r>
          </w:p>
        </w:tc>
        <w:tc>
          <w:tcPr>
            <w:tcW w:w="19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Доступность услуг для инвалидов</w:t>
            </w: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100,0</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Отсутствует: дублирование для инвалидов по слуху и зрению звуковой и зрительной информации;</w:t>
            </w:r>
            <w:r>
              <w:rPr>
                <w:rFonts w:ascii="Times New Roman" w:eastAsia="Times New Roman" w:hAnsi="Times New Roman" w:cs="Times New Roman"/>
                <w:color w:val="000000"/>
                <w:lang w:eastAsia="ru-RU"/>
              </w:rPr>
              <w:t xml:space="preserve"> </w:t>
            </w:r>
            <w:r w:rsidRPr="0061791D">
              <w:rPr>
                <w:rFonts w:ascii="Times New Roman" w:eastAsia="Times New Roman" w:hAnsi="Times New Roman" w:cs="Times New Roman"/>
                <w:color w:val="000000"/>
                <w:lang w:eastAsia="ru-RU"/>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eastAsia="Times New Roman" w:hAnsi="Times New Roman" w:cs="Times New Roman"/>
                <w:color w:val="000000"/>
                <w:lang w:eastAsia="ru-RU"/>
              </w:rPr>
              <w:t xml:space="preserve"> </w:t>
            </w:r>
            <w:r w:rsidRPr="0061791D">
              <w:rPr>
                <w:rFonts w:ascii="Times New Roman" w:eastAsia="Times New Roman" w:hAnsi="Times New Roman" w:cs="Times New Roman"/>
                <w:color w:val="000000"/>
                <w:lang w:eastAsia="ru-RU"/>
              </w:rPr>
              <w:t xml:space="preserve">возможность предоставления инвалидам по слуху (слуху и зрению) услуг </w:t>
            </w:r>
            <w:proofErr w:type="spellStart"/>
            <w:r w:rsidRPr="0061791D">
              <w:rPr>
                <w:rFonts w:ascii="Times New Roman" w:eastAsia="Times New Roman" w:hAnsi="Times New Roman" w:cs="Times New Roman"/>
                <w:color w:val="000000"/>
                <w:lang w:eastAsia="ru-RU"/>
              </w:rPr>
              <w:t>сурдопереводчика</w:t>
            </w:r>
            <w:proofErr w:type="spellEnd"/>
            <w:r w:rsidRPr="0061791D">
              <w:rPr>
                <w:rFonts w:ascii="Times New Roman" w:eastAsia="Times New Roman" w:hAnsi="Times New Roman" w:cs="Times New Roman"/>
                <w:color w:val="000000"/>
                <w:lang w:eastAsia="ru-RU"/>
              </w:rPr>
              <w:t xml:space="preserve"> (</w:t>
            </w:r>
            <w:proofErr w:type="spellStart"/>
            <w:r w:rsidRPr="0061791D">
              <w:rPr>
                <w:rFonts w:ascii="Times New Roman" w:eastAsia="Times New Roman" w:hAnsi="Times New Roman" w:cs="Times New Roman"/>
                <w:color w:val="000000"/>
                <w:lang w:eastAsia="ru-RU"/>
              </w:rPr>
              <w:t>тифлосурдопереводчика</w:t>
            </w:r>
            <w:proofErr w:type="spellEnd"/>
            <w:r w:rsidRPr="0061791D">
              <w:rPr>
                <w:rFonts w:ascii="Times New Roman" w:eastAsia="Times New Roman" w:hAnsi="Times New Roman" w:cs="Times New Roman"/>
                <w:color w:val="000000"/>
                <w:lang w:eastAsia="ru-RU"/>
              </w:rPr>
              <w:t>)</w:t>
            </w:r>
            <w:proofErr w:type="gramStart"/>
            <w:r w:rsidRPr="0061791D">
              <w:rPr>
                <w:rFonts w:ascii="Times New Roman" w:eastAsia="Times New Roman" w:hAnsi="Times New Roman" w:cs="Times New Roman"/>
                <w:color w:val="000000"/>
                <w:lang w:eastAsia="ru-RU"/>
              </w:rPr>
              <w:t>;п</w:t>
            </w:r>
            <w:proofErr w:type="gramEnd"/>
            <w:r w:rsidRPr="0061791D">
              <w:rPr>
                <w:rFonts w:ascii="Times New Roman" w:eastAsia="Times New Roman" w:hAnsi="Times New Roman" w:cs="Times New Roman"/>
                <w:color w:val="000000"/>
                <w:lang w:eastAsia="ru-RU"/>
              </w:rPr>
              <w:t>омощь, оказываемая работниками организации, прошедшими необходимое обучение по сопровождению инвалидов в организации.</w:t>
            </w:r>
          </w:p>
        </w:tc>
        <w:tc>
          <w:tcPr>
            <w:tcW w:w="3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 xml:space="preserve">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rsidRPr="0061791D">
              <w:rPr>
                <w:rFonts w:ascii="Times New Roman" w:eastAsia="Times New Roman" w:hAnsi="Times New Roman" w:cs="Times New Roman"/>
                <w:color w:val="000000"/>
                <w:lang w:eastAsia="ru-RU"/>
              </w:rPr>
              <w:t>оборудованности</w:t>
            </w:r>
            <w:proofErr w:type="spellEnd"/>
            <w:r w:rsidRPr="0061791D">
              <w:rPr>
                <w:rFonts w:ascii="Times New Roman" w:eastAsia="Times New Roman" w:hAnsi="Times New Roman" w:cs="Times New Roman"/>
                <w:color w:val="000000"/>
                <w:lang w:eastAsia="ru-RU"/>
              </w:rPr>
              <w:t xml:space="preserve"> организации, с учетом наличия определенных категорий получателей услуг с ограниченными возможностями</w:t>
            </w: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3.2. Обеспечение в организации социальной сферы условий доступности, позволяющих инвалидам получать услуги наравне с другими</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40,0</w:t>
            </w:r>
          </w:p>
        </w:tc>
        <w:tc>
          <w:tcPr>
            <w:tcW w:w="4111"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3.3. Доля получателей услуг, удовлетворенных доступностью для инвалидов</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88,5</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lang w:eastAsia="ru-RU"/>
              </w:rPr>
            </w:pPr>
          </w:p>
        </w:tc>
      </w:tr>
      <w:tr w:rsidR="0061791D" w:rsidRPr="0061791D" w:rsidTr="0061791D">
        <w:trPr>
          <w:trHeight w:val="300"/>
        </w:trPr>
        <w:tc>
          <w:tcPr>
            <w:tcW w:w="4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4</w:t>
            </w:r>
          </w:p>
        </w:tc>
        <w:tc>
          <w:tcPr>
            <w:tcW w:w="19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Доброжелательность, вежливость работников организации социальной сферы</w:t>
            </w: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w:t>
            </w:r>
            <w:r w:rsidRPr="0061791D">
              <w:rPr>
                <w:rFonts w:ascii="Times New Roman" w:eastAsia="Times New Roman" w:hAnsi="Times New Roman" w:cs="Times New Roman"/>
                <w:color w:val="000000"/>
                <w:sz w:val="20"/>
                <w:szCs w:val="20"/>
                <w:lang w:eastAsia="ru-RU"/>
              </w:rPr>
              <w:lastRenderedPageBreak/>
              <w:t>обращении в организацию социальной сферы</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lastRenderedPageBreak/>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90,9</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Для повышения показателей доброжелательности, вежливости работников организации необходимо предпринять меры по устранению выявленных недостатков, организовывать и улучшать работу по повышению доброжелательности и вежливости работников ОО</w:t>
            </w: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4.2. Доля получателей услуг, удовлетворённых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90,9</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4.3. Доля получателей услуг, удовлетворённых доброжелательностью, вежливостью работников организации социальной сферы при использовании дистанционных форм взаимодействия</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96,5</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r>
      <w:tr w:rsidR="0061791D" w:rsidRPr="0061791D" w:rsidTr="0061791D">
        <w:trPr>
          <w:trHeight w:val="300"/>
        </w:trPr>
        <w:tc>
          <w:tcPr>
            <w:tcW w:w="4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5</w:t>
            </w:r>
          </w:p>
        </w:tc>
        <w:tc>
          <w:tcPr>
            <w:tcW w:w="19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Удовлетворенность условиями оказания услуг</w:t>
            </w: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5.1. Доля получателей услуг, которые готовы рекомендовать организацию социальной сферы родственникам и знакомым</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89,0</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val="restart"/>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 xml:space="preserve">Для повышения показателей удовлетворенности условиями оказания услуг необходимо предпринять меры по устранению выявленных недостатков, проводить постоянный мониторинг, анализ и </w:t>
            </w:r>
            <w:proofErr w:type="gramStart"/>
            <w:r w:rsidRPr="0061791D">
              <w:rPr>
                <w:rFonts w:ascii="Times New Roman" w:eastAsia="Times New Roman" w:hAnsi="Times New Roman" w:cs="Times New Roman"/>
                <w:color w:val="000000"/>
                <w:sz w:val="20"/>
                <w:szCs w:val="20"/>
                <w:lang w:eastAsia="ru-RU"/>
              </w:rPr>
              <w:t>контроль за</w:t>
            </w:r>
            <w:proofErr w:type="gramEnd"/>
            <w:r w:rsidRPr="0061791D">
              <w:rPr>
                <w:rFonts w:ascii="Times New Roman" w:eastAsia="Times New Roman" w:hAnsi="Times New Roman" w:cs="Times New Roman"/>
                <w:color w:val="000000"/>
                <w:sz w:val="20"/>
                <w:szCs w:val="20"/>
                <w:lang w:eastAsia="ru-RU"/>
              </w:rPr>
              <w:t xml:space="preserve"> качеством предоставляемых услуг</w:t>
            </w: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 xml:space="preserve">5.2. Доля получателей услуг, удовлетворённых организационными </w:t>
            </w:r>
            <w:r w:rsidRPr="0061791D">
              <w:rPr>
                <w:rFonts w:ascii="Times New Roman" w:eastAsia="Times New Roman" w:hAnsi="Times New Roman" w:cs="Times New Roman"/>
                <w:color w:val="000000"/>
                <w:sz w:val="20"/>
                <w:szCs w:val="20"/>
                <w:lang w:eastAsia="ru-RU"/>
              </w:rPr>
              <w:lastRenderedPageBreak/>
              <w:t>условиями предоставления услуг</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lastRenderedPageBreak/>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87,2</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r>
      <w:tr w:rsidR="0061791D" w:rsidRPr="0061791D" w:rsidTr="0061791D">
        <w:trPr>
          <w:trHeight w:val="300"/>
        </w:trPr>
        <w:tc>
          <w:tcPr>
            <w:tcW w:w="48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1935"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5.3. Доля получателей Услуг, удовлетворенных в целом условиями оказания услуг в организации социальной сферы</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sz w:val="20"/>
                <w:szCs w:val="20"/>
                <w:lang w:eastAsia="ru-RU"/>
              </w:rPr>
            </w:pPr>
            <w:r w:rsidRPr="0061791D">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90,7</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w:t>
            </w:r>
          </w:p>
        </w:tc>
        <w:tc>
          <w:tcPr>
            <w:tcW w:w="3054" w:type="dxa"/>
            <w:vMerge/>
            <w:tcBorders>
              <w:top w:val="nil"/>
              <w:left w:val="single" w:sz="4" w:space="0" w:color="auto"/>
              <w:bottom w:val="single" w:sz="4" w:space="0" w:color="auto"/>
              <w:right w:val="single" w:sz="4" w:space="0" w:color="auto"/>
            </w:tcBorders>
            <w:vAlign w:val="center"/>
            <w:hideMark/>
          </w:tcPr>
          <w:p w:rsidR="0061791D" w:rsidRPr="0061791D" w:rsidRDefault="0061791D" w:rsidP="0061791D">
            <w:pPr>
              <w:spacing w:after="0" w:line="240" w:lineRule="auto"/>
              <w:rPr>
                <w:rFonts w:ascii="Times New Roman" w:eastAsia="Times New Roman" w:hAnsi="Times New Roman" w:cs="Times New Roman"/>
                <w:color w:val="000000"/>
                <w:sz w:val="20"/>
                <w:szCs w:val="20"/>
                <w:lang w:eastAsia="ru-RU"/>
              </w:rPr>
            </w:pPr>
          </w:p>
        </w:tc>
      </w:tr>
      <w:tr w:rsidR="0061791D" w:rsidRPr="0061791D" w:rsidTr="0061791D">
        <w:trPr>
          <w:trHeight w:val="300"/>
        </w:trPr>
        <w:tc>
          <w:tcPr>
            <w:tcW w:w="484" w:type="dxa"/>
            <w:tcBorders>
              <w:top w:val="nil"/>
              <w:left w:val="single" w:sz="4" w:space="0" w:color="auto"/>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 </w:t>
            </w:r>
          </w:p>
        </w:tc>
        <w:tc>
          <w:tcPr>
            <w:tcW w:w="1935"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Итого</w:t>
            </w:r>
          </w:p>
        </w:tc>
        <w:tc>
          <w:tcPr>
            <w:tcW w:w="2072"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 </w:t>
            </w:r>
          </w:p>
        </w:tc>
        <w:tc>
          <w:tcPr>
            <w:tcW w:w="1620"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Times New Roman" w:eastAsia="Times New Roman" w:hAnsi="Times New Roman" w:cs="Times New Roman"/>
                <w:color w:val="000000"/>
                <w:lang w:eastAsia="ru-RU"/>
              </w:rPr>
            </w:pPr>
            <w:r w:rsidRPr="0061791D">
              <w:rPr>
                <w:rFonts w:ascii="Times New Roman" w:eastAsia="Times New Roman" w:hAnsi="Times New Roman" w:cs="Times New Roman"/>
                <w:color w:val="000000"/>
                <w:lang w:eastAsia="ru-RU"/>
              </w:rPr>
              <w:t>89,5</w:t>
            </w:r>
          </w:p>
        </w:tc>
        <w:tc>
          <w:tcPr>
            <w:tcW w:w="4111" w:type="dxa"/>
            <w:tcBorders>
              <w:top w:val="nil"/>
              <w:left w:val="nil"/>
              <w:bottom w:val="single" w:sz="4" w:space="0" w:color="auto"/>
              <w:right w:val="single" w:sz="4" w:space="0" w:color="auto"/>
            </w:tcBorders>
            <w:shd w:val="clear" w:color="auto" w:fill="auto"/>
            <w:noWrap/>
            <w:vAlign w:val="center"/>
            <w:hideMark/>
          </w:tcPr>
          <w:p w:rsidR="0061791D" w:rsidRPr="0061791D" w:rsidRDefault="0061791D" w:rsidP="0061791D">
            <w:pPr>
              <w:spacing w:after="0" w:line="240" w:lineRule="auto"/>
              <w:jc w:val="center"/>
              <w:rPr>
                <w:rFonts w:ascii="Calibri" w:eastAsia="Times New Roman" w:hAnsi="Calibri" w:cs="Times New Roman"/>
                <w:color w:val="000000"/>
                <w:lang w:eastAsia="ru-RU"/>
              </w:rPr>
            </w:pPr>
            <w:r w:rsidRPr="0061791D">
              <w:rPr>
                <w:rFonts w:ascii="Calibri" w:eastAsia="Times New Roman" w:hAnsi="Calibri" w:cs="Times New Roman"/>
                <w:color w:val="000000"/>
                <w:lang w:eastAsia="ru-RU"/>
              </w:rPr>
              <w:t> </w:t>
            </w:r>
          </w:p>
        </w:tc>
        <w:tc>
          <w:tcPr>
            <w:tcW w:w="3054" w:type="dxa"/>
            <w:tcBorders>
              <w:top w:val="nil"/>
              <w:left w:val="nil"/>
              <w:bottom w:val="single" w:sz="4" w:space="0" w:color="auto"/>
              <w:right w:val="single" w:sz="4" w:space="0" w:color="auto"/>
            </w:tcBorders>
            <w:shd w:val="clear" w:color="000000" w:fill="FFFFFF"/>
            <w:vAlign w:val="center"/>
            <w:hideMark/>
          </w:tcPr>
          <w:p w:rsidR="0061791D" w:rsidRPr="0061791D" w:rsidRDefault="0061791D" w:rsidP="0061791D">
            <w:pPr>
              <w:spacing w:after="0" w:line="240" w:lineRule="auto"/>
              <w:jc w:val="center"/>
              <w:rPr>
                <w:rFonts w:ascii="Times New Roman" w:eastAsia="Times New Roman" w:hAnsi="Times New Roman" w:cs="Times New Roman"/>
                <w:b/>
                <w:bCs/>
                <w:color w:val="000000"/>
                <w:sz w:val="20"/>
                <w:szCs w:val="20"/>
                <w:lang w:eastAsia="ru-RU"/>
              </w:rPr>
            </w:pPr>
            <w:r w:rsidRPr="0061791D">
              <w:rPr>
                <w:rFonts w:ascii="Times New Roman" w:eastAsia="Times New Roman" w:hAnsi="Times New Roman" w:cs="Times New Roman"/>
                <w:b/>
                <w:bCs/>
                <w:color w:val="000000"/>
                <w:sz w:val="20"/>
                <w:szCs w:val="20"/>
                <w:lang w:eastAsia="ru-RU"/>
              </w:rPr>
              <w:t> </w:t>
            </w:r>
          </w:p>
        </w:tc>
      </w:tr>
    </w:tbl>
    <w:p w:rsidR="0046022A" w:rsidRPr="0061791D" w:rsidRDefault="0046022A" w:rsidP="0061791D"/>
    <w:sectPr w:rsidR="0046022A" w:rsidRPr="0061791D" w:rsidSect="005E1F4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CB"/>
    <w:rsid w:val="00210C92"/>
    <w:rsid w:val="00217B48"/>
    <w:rsid w:val="00366C82"/>
    <w:rsid w:val="003C5D20"/>
    <w:rsid w:val="0046022A"/>
    <w:rsid w:val="004D78D6"/>
    <w:rsid w:val="00501AAB"/>
    <w:rsid w:val="005E1F4D"/>
    <w:rsid w:val="0061791D"/>
    <w:rsid w:val="00787C78"/>
    <w:rsid w:val="00870D8A"/>
    <w:rsid w:val="009A7BCB"/>
    <w:rsid w:val="00A00D74"/>
    <w:rsid w:val="00AF7928"/>
    <w:rsid w:val="00CC3822"/>
    <w:rsid w:val="00CF5B14"/>
    <w:rsid w:val="00E1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1132">
      <w:bodyDiv w:val="1"/>
      <w:marLeft w:val="0"/>
      <w:marRight w:val="0"/>
      <w:marTop w:val="0"/>
      <w:marBottom w:val="0"/>
      <w:divBdr>
        <w:top w:val="none" w:sz="0" w:space="0" w:color="auto"/>
        <w:left w:val="none" w:sz="0" w:space="0" w:color="auto"/>
        <w:bottom w:val="none" w:sz="0" w:space="0" w:color="auto"/>
        <w:right w:val="none" w:sz="0" w:space="0" w:color="auto"/>
      </w:divBdr>
    </w:div>
    <w:div w:id="531116276">
      <w:bodyDiv w:val="1"/>
      <w:marLeft w:val="0"/>
      <w:marRight w:val="0"/>
      <w:marTop w:val="0"/>
      <w:marBottom w:val="0"/>
      <w:divBdr>
        <w:top w:val="none" w:sz="0" w:space="0" w:color="auto"/>
        <w:left w:val="none" w:sz="0" w:space="0" w:color="auto"/>
        <w:bottom w:val="none" w:sz="0" w:space="0" w:color="auto"/>
        <w:right w:val="none" w:sz="0" w:space="0" w:color="auto"/>
      </w:divBdr>
    </w:div>
    <w:div w:id="570773757">
      <w:bodyDiv w:val="1"/>
      <w:marLeft w:val="0"/>
      <w:marRight w:val="0"/>
      <w:marTop w:val="0"/>
      <w:marBottom w:val="0"/>
      <w:divBdr>
        <w:top w:val="none" w:sz="0" w:space="0" w:color="auto"/>
        <w:left w:val="none" w:sz="0" w:space="0" w:color="auto"/>
        <w:bottom w:val="none" w:sz="0" w:space="0" w:color="auto"/>
        <w:right w:val="none" w:sz="0" w:space="0" w:color="auto"/>
      </w:divBdr>
    </w:div>
    <w:div w:id="696079460">
      <w:bodyDiv w:val="1"/>
      <w:marLeft w:val="0"/>
      <w:marRight w:val="0"/>
      <w:marTop w:val="0"/>
      <w:marBottom w:val="0"/>
      <w:divBdr>
        <w:top w:val="none" w:sz="0" w:space="0" w:color="auto"/>
        <w:left w:val="none" w:sz="0" w:space="0" w:color="auto"/>
        <w:bottom w:val="none" w:sz="0" w:space="0" w:color="auto"/>
        <w:right w:val="none" w:sz="0" w:space="0" w:color="auto"/>
      </w:divBdr>
    </w:div>
    <w:div w:id="940643809">
      <w:bodyDiv w:val="1"/>
      <w:marLeft w:val="0"/>
      <w:marRight w:val="0"/>
      <w:marTop w:val="0"/>
      <w:marBottom w:val="0"/>
      <w:divBdr>
        <w:top w:val="none" w:sz="0" w:space="0" w:color="auto"/>
        <w:left w:val="none" w:sz="0" w:space="0" w:color="auto"/>
        <w:bottom w:val="none" w:sz="0" w:space="0" w:color="auto"/>
        <w:right w:val="none" w:sz="0" w:space="0" w:color="auto"/>
      </w:divBdr>
    </w:div>
    <w:div w:id="950361716">
      <w:bodyDiv w:val="1"/>
      <w:marLeft w:val="0"/>
      <w:marRight w:val="0"/>
      <w:marTop w:val="0"/>
      <w:marBottom w:val="0"/>
      <w:divBdr>
        <w:top w:val="none" w:sz="0" w:space="0" w:color="auto"/>
        <w:left w:val="none" w:sz="0" w:space="0" w:color="auto"/>
        <w:bottom w:val="none" w:sz="0" w:space="0" w:color="auto"/>
        <w:right w:val="none" w:sz="0" w:space="0" w:color="auto"/>
      </w:divBdr>
    </w:div>
    <w:div w:id="970862751">
      <w:bodyDiv w:val="1"/>
      <w:marLeft w:val="0"/>
      <w:marRight w:val="0"/>
      <w:marTop w:val="0"/>
      <w:marBottom w:val="0"/>
      <w:divBdr>
        <w:top w:val="none" w:sz="0" w:space="0" w:color="auto"/>
        <w:left w:val="none" w:sz="0" w:space="0" w:color="auto"/>
        <w:bottom w:val="none" w:sz="0" w:space="0" w:color="auto"/>
        <w:right w:val="none" w:sz="0" w:space="0" w:color="auto"/>
      </w:divBdr>
    </w:div>
    <w:div w:id="1001352063">
      <w:bodyDiv w:val="1"/>
      <w:marLeft w:val="0"/>
      <w:marRight w:val="0"/>
      <w:marTop w:val="0"/>
      <w:marBottom w:val="0"/>
      <w:divBdr>
        <w:top w:val="none" w:sz="0" w:space="0" w:color="auto"/>
        <w:left w:val="none" w:sz="0" w:space="0" w:color="auto"/>
        <w:bottom w:val="none" w:sz="0" w:space="0" w:color="auto"/>
        <w:right w:val="none" w:sz="0" w:space="0" w:color="auto"/>
      </w:divBdr>
    </w:div>
    <w:div w:id="1369329630">
      <w:bodyDiv w:val="1"/>
      <w:marLeft w:val="0"/>
      <w:marRight w:val="0"/>
      <w:marTop w:val="0"/>
      <w:marBottom w:val="0"/>
      <w:divBdr>
        <w:top w:val="none" w:sz="0" w:space="0" w:color="auto"/>
        <w:left w:val="none" w:sz="0" w:space="0" w:color="auto"/>
        <w:bottom w:val="none" w:sz="0" w:space="0" w:color="auto"/>
        <w:right w:val="none" w:sz="0" w:space="0" w:color="auto"/>
      </w:divBdr>
    </w:div>
    <w:div w:id="1589776931">
      <w:bodyDiv w:val="1"/>
      <w:marLeft w:val="0"/>
      <w:marRight w:val="0"/>
      <w:marTop w:val="0"/>
      <w:marBottom w:val="0"/>
      <w:divBdr>
        <w:top w:val="none" w:sz="0" w:space="0" w:color="auto"/>
        <w:left w:val="none" w:sz="0" w:space="0" w:color="auto"/>
        <w:bottom w:val="none" w:sz="0" w:space="0" w:color="auto"/>
        <w:right w:val="none" w:sz="0" w:space="0" w:color="auto"/>
      </w:divBdr>
    </w:div>
    <w:div w:id="17022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2022-11-22T19:08:00Z</dcterms:created>
  <dcterms:modified xsi:type="dcterms:W3CDTF">2022-11-22T19:08:00Z</dcterms:modified>
</cp:coreProperties>
</file>